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772" w:rsidRPr="00AB0D10" w:rsidRDefault="0072558D" w:rsidP="00AB0D10">
      <w:pPr>
        <w:jc w:val="center"/>
        <w:rPr>
          <w:rFonts w:ascii="Arial" w:hAnsi="Arial" w:cs="Arial"/>
          <w:b/>
          <w:sz w:val="28"/>
          <w:szCs w:val="28"/>
        </w:rPr>
      </w:pPr>
      <w:r w:rsidRPr="00AB0D10">
        <w:rPr>
          <w:rFonts w:ascii="Arial" w:hAnsi="Arial" w:cs="Arial"/>
          <w:b/>
          <w:sz w:val="28"/>
          <w:szCs w:val="28"/>
        </w:rPr>
        <w:t>CATEGORIA: COBERTURA</w:t>
      </w:r>
    </w:p>
    <w:p w:rsidR="0072558D" w:rsidRDefault="0072558D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ASPECTO</w:t>
      </w:r>
      <w:r>
        <w:rPr>
          <w:rFonts w:ascii="Arial" w:hAnsi="Arial" w:cs="Arial"/>
          <w:sz w:val="24"/>
          <w:szCs w:val="24"/>
          <w:u w:val="single"/>
        </w:rPr>
        <w:t>:</w:t>
      </w:r>
      <w:r w:rsidR="00AB0D10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Oferta E</w:t>
      </w:r>
      <w:r w:rsidRPr="0072558D">
        <w:rPr>
          <w:rFonts w:ascii="Arial" w:hAnsi="Arial" w:cs="Arial"/>
          <w:sz w:val="24"/>
          <w:szCs w:val="24"/>
          <w:u w:val="single"/>
        </w:rPr>
        <w:t>ducativa</w:t>
      </w:r>
    </w:p>
    <w:tbl>
      <w:tblPr>
        <w:tblStyle w:val="Tablaconcuadrcula"/>
        <w:tblpPr w:leftFromText="141" w:rightFromText="141" w:vertAnchor="text" w:horzAnchor="margin" w:tblpXSpec="center" w:tblpY="819"/>
        <w:tblW w:w="6326" w:type="dxa"/>
        <w:tblLook w:val="04A0"/>
      </w:tblPr>
      <w:tblGrid>
        <w:gridCol w:w="1857"/>
        <w:gridCol w:w="750"/>
        <w:gridCol w:w="3719"/>
      </w:tblGrid>
      <w:tr w:rsidR="0072558D" w:rsidTr="00AD7FC7">
        <w:trPr>
          <w:trHeight w:val="229"/>
        </w:trPr>
        <w:tc>
          <w:tcPr>
            <w:tcW w:w="1857" w:type="dxa"/>
          </w:tcPr>
          <w:p w:rsidR="0072558D" w:rsidRDefault="0072558D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NIVEL</w:t>
            </w:r>
          </w:p>
        </w:tc>
        <w:tc>
          <w:tcPr>
            <w:tcW w:w="750" w:type="dxa"/>
          </w:tcPr>
          <w:p w:rsidR="0072558D" w:rsidRDefault="0072558D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AÑO</w:t>
            </w:r>
          </w:p>
        </w:tc>
        <w:tc>
          <w:tcPr>
            <w:tcW w:w="3719" w:type="dxa"/>
          </w:tcPr>
          <w:p w:rsidR="0072558D" w:rsidRDefault="0072558D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CANTIDAD DE ESTUDIANTES</w:t>
            </w:r>
          </w:p>
        </w:tc>
      </w:tr>
      <w:tr w:rsidR="0072558D" w:rsidTr="00AD7FC7">
        <w:trPr>
          <w:trHeight w:val="229"/>
        </w:trPr>
        <w:tc>
          <w:tcPr>
            <w:tcW w:w="1857" w:type="dxa"/>
            <w:vMerge w:val="restart"/>
          </w:tcPr>
          <w:p w:rsidR="0072558D" w:rsidRDefault="0072558D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PREESCOLAR</w:t>
            </w:r>
          </w:p>
        </w:tc>
        <w:tc>
          <w:tcPr>
            <w:tcW w:w="750" w:type="dxa"/>
          </w:tcPr>
          <w:p w:rsidR="0072558D" w:rsidRDefault="0072558D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2009</w:t>
            </w:r>
          </w:p>
        </w:tc>
        <w:tc>
          <w:tcPr>
            <w:tcW w:w="3719" w:type="dxa"/>
          </w:tcPr>
          <w:p w:rsidR="0072558D" w:rsidRDefault="0072558D" w:rsidP="00AD7FC7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</w:p>
        </w:tc>
      </w:tr>
      <w:tr w:rsidR="0072558D" w:rsidTr="00AD7FC7">
        <w:trPr>
          <w:trHeight w:val="120"/>
        </w:trPr>
        <w:tc>
          <w:tcPr>
            <w:tcW w:w="1857" w:type="dxa"/>
            <w:vMerge/>
          </w:tcPr>
          <w:p w:rsidR="0072558D" w:rsidRDefault="0072558D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72558D" w:rsidRDefault="0072558D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2010</w:t>
            </w:r>
          </w:p>
        </w:tc>
        <w:tc>
          <w:tcPr>
            <w:tcW w:w="3719" w:type="dxa"/>
          </w:tcPr>
          <w:p w:rsidR="0072558D" w:rsidRDefault="0072558D" w:rsidP="00AD7FC7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</w:t>
            </w:r>
          </w:p>
        </w:tc>
      </w:tr>
      <w:tr w:rsidR="0072558D" w:rsidTr="00AD7FC7">
        <w:trPr>
          <w:trHeight w:val="120"/>
        </w:trPr>
        <w:tc>
          <w:tcPr>
            <w:tcW w:w="1857" w:type="dxa"/>
            <w:vMerge/>
          </w:tcPr>
          <w:p w:rsidR="0072558D" w:rsidRDefault="0072558D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72558D" w:rsidRDefault="0072558D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  <w:tc>
          <w:tcPr>
            <w:tcW w:w="3719" w:type="dxa"/>
          </w:tcPr>
          <w:p w:rsidR="0072558D" w:rsidRDefault="0072558D" w:rsidP="00AD7FC7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72558D" w:rsidTr="00AD7FC7">
        <w:trPr>
          <w:trHeight w:val="200"/>
        </w:trPr>
        <w:tc>
          <w:tcPr>
            <w:tcW w:w="1857" w:type="dxa"/>
            <w:vMerge/>
            <w:tcBorders>
              <w:bottom w:val="single" w:sz="4" w:space="0" w:color="auto"/>
            </w:tcBorders>
          </w:tcPr>
          <w:p w:rsidR="0072558D" w:rsidRDefault="0072558D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72558D" w:rsidRDefault="0072558D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2012</w:t>
            </w:r>
          </w:p>
        </w:tc>
        <w:tc>
          <w:tcPr>
            <w:tcW w:w="3719" w:type="dxa"/>
            <w:tcBorders>
              <w:bottom w:val="single" w:sz="4" w:space="0" w:color="auto"/>
            </w:tcBorders>
          </w:tcPr>
          <w:p w:rsidR="00AD7FC7" w:rsidRDefault="0072558D" w:rsidP="00AD7FC7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</w:tr>
      <w:tr w:rsidR="00AD7FC7" w:rsidTr="00AD7FC7">
        <w:trPr>
          <w:trHeight w:val="225"/>
        </w:trPr>
        <w:tc>
          <w:tcPr>
            <w:tcW w:w="1857" w:type="dxa"/>
            <w:vMerge w:val="restart"/>
            <w:tcBorders>
              <w:top w:val="single" w:sz="4" w:space="0" w:color="auto"/>
            </w:tcBorders>
          </w:tcPr>
          <w:p w:rsidR="00AD7FC7" w:rsidRDefault="00AD7FC7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BASICA:</w:t>
            </w:r>
          </w:p>
          <w:p w:rsidR="00AD7FC7" w:rsidRDefault="00AD7FC7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Primaria</w:t>
            </w:r>
            <w:r w:rsidR="00515604">
              <w:rPr>
                <w:rFonts w:ascii="Arial" w:hAnsi="Arial" w:cs="Arial"/>
                <w:sz w:val="24"/>
                <w:szCs w:val="24"/>
              </w:rPr>
              <w:t xml:space="preserve"> (1°a 5°) </w:t>
            </w:r>
            <w:r>
              <w:rPr>
                <w:rFonts w:ascii="Arial" w:hAnsi="Arial" w:cs="Arial"/>
                <w:sz w:val="24"/>
                <w:szCs w:val="24"/>
              </w:rPr>
              <w:t xml:space="preserve"> y secundaria(</w:t>
            </w:r>
            <w:r w:rsidR="009043D2">
              <w:rPr>
                <w:rFonts w:ascii="Arial" w:hAnsi="Arial" w:cs="Arial"/>
                <w:sz w:val="24"/>
                <w:szCs w:val="24"/>
              </w:rPr>
              <w:t xml:space="preserve">6°a </w:t>
            </w:r>
            <w:r>
              <w:rPr>
                <w:rFonts w:ascii="Arial" w:hAnsi="Arial" w:cs="Arial"/>
                <w:sz w:val="24"/>
                <w:szCs w:val="24"/>
              </w:rPr>
              <w:t>9°)</w:t>
            </w: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</w:tcPr>
          <w:p w:rsidR="00AD7FC7" w:rsidRDefault="00AD7FC7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2009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</w:tcPr>
          <w:p w:rsidR="00AD7FC7" w:rsidRDefault="00AD7FC7" w:rsidP="00AD7FC7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1124</w:t>
            </w:r>
          </w:p>
        </w:tc>
      </w:tr>
      <w:tr w:rsidR="00AD7FC7" w:rsidTr="00AD7FC7">
        <w:trPr>
          <w:trHeight w:val="275"/>
        </w:trPr>
        <w:tc>
          <w:tcPr>
            <w:tcW w:w="1857" w:type="dxa"/>
            <w:vMerge/>
          </w:tcPr>
          <w:p w:rsidR="00AD7FC7" w:rsidRDefault="00AD7FC7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</w:tcPr>
          <w:p w:rsidR="00AD7FC7" w:rsidRDefault="00AD7FC7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2010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</w:tcPr>
          <w:p w:rsidR="00AD7FC7" w:rsidRDefault="00AD7FC7" w:rsidP="00AD7FC7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1016</w:t>
            </w:r>
          </w:p>
        </w:tc>
      </w:tr>
      <w:tr w:rsidR="00AD7FC7" w:rsidTr="00AD7FC7">
        <w:trPr>
          <w:trHeight w:val="250"/>
        </w:trPr>
        <w:tc>
          <w:tcPr>
            <w:tcW w:w="1857" w:type="dxa"/>
            <w:vMerge/>
          </w:tcPr>
          <w:p w:rsidR="00AD7FC7" w:rsidRDefault="00AD7FC7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</w:tcPr>
          <w:p w:rsidR="00AD7FC7" w:rsidRDefault="00AD7FC7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</w:tcPr>
          <w:p w:rsidR="00AD7FC7" w:rsidRDefault="00AD7FC7" w:rsidP="00AD7FC7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1014</w:t>
            </w:r>
          </w:p>
        </w:tc>
      </w:tr>
      <w:tr w:rsidR="00AD7FC7" w:rsidTr="00AD7FC7">
        <w:trPr>
          <w:trHeight w:val="225"/>
        </w:trPr>
        <w:tc>
          <w:tcPr>
            <w:tcW w:w="1857" w:type="dxa"/>
            <w:vMerge/>
            <w:tcBorders>
              <w:bottom w:val="single" w:sz="4" w:space="0" w:color="auto"/>
            </w:tcBorders>
          </w:tcPr>
          <w:p w:rsidR="00AD7FC7" w:rsidRDefault="00AD7FC7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</w:tcPr>
          <w:p w:rsidR="00AD7FC7" w:rsidRDefault="00AD7FC7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2012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</w:tcPr>
          <w:p w:rsidR="00AD7FC7" w:rsidRDefault="00AD7FC7" w:rsidP="00AD7FC7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940</w:t>
            </w:r>
          </w:p>
        </w:tc>
      </w:tr>
      <w:tr w:rsidR="00AD7FC7" w:rsidTr="00AD7FC7">
        <w:trPr>
          <w:trHeight w:val="225"/>
        </w:trPr>
        <w:tc>
          <w:tcPr>
            <w:tcW w:w="1857" w:type="dxa"/>
            <w:vMerge w:val="restart"/>
            <w:tcBorders>
              <w:top w:val="single" w:sz="4" w:space="0" w:color="auto"/>
            </w:tcBorders>
          </w:tcPr>
          <w:p w:rsidR="00AD7FC7" w:rsidRDefault="00AD7FC7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MEDIA:</w:t>
            </w:r>
          </w:p>
          <w:p w:rsidR="00AD7FC7" w:rsidRDefault="00AD7FC7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Secundaria (10° y 11°)</w:t>
            </w: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</w:tcPr>
          <w:p w:rsidR="00AD7FC7" w:rsidRDefault="00AD7FC7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2009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</w:tcPr>
          <w:p w:rsidR="00AD7FC7" w:rsidRDefault="00AD7FC7" w:rsidP="00AD7FC7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375</w:t>
            </w:r>
          </w:p>
        </w:tc>
      </w:tr>
      <w:tr w:rsidR="00AD7FC7" w:rsidTr="00AD7FC7">
        <w:trPr>
          <w:trHeight w:val="250"/>
        </w:trPr>
        <w:tc>
          <w:tcPr>
            <w:tcW w:w="1857" w:type="dxa"/>
            <w:vMerge/>
          </w:tcPr>
          <w:p w:rsidR="00AD7FC7" w:rsidRDefault="00AD7FC7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</w:tcPr>
          <w:p w:rsidR="00AD7FC7" w:rsidRDefault="00AD7FC7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2010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</w:tcPr>
          <w:p w:rsidR="00AD7FC7" w:rsidRDefault="00AD7FC7" w:rsidP="00AD7FC7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407</w:t>
            </w:r>
          </w:p>
        </w:tc>
      </w:tr>
      <w:tr w:rsidR="00AD7FC7" w:rsidTr="00AD7FC7">
        <w:trPr>
          <w:trHeight w:val="263"/>
        </w:trPr>
        <w:tc>
          <w:tcPr>
            <w:tcW w:w="1857" w:type="dxa"/>
            <w:vMerge/>
          </w:tcPr>
          <w:p w:rsidR="00AD7FC7" w:rsidRDefault="00AD7FC7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</w:tcPr>
          <w:p w:rsidR="00AD7FC7" w:rsidRDefault="00AD7FC7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</w:tcPr>
          <w:p w:rsidR="00AD7FC7" w:rsidRDefault="00726324" w:rsidP="00AD7FC7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459</w:t>
            </w:r>
          </w:p>
        </w:tc>
      </w:tr>
      <w:tr w:rsidR="00AD7FC7" w:rsidTr="00AD7FC7">
        <w:trPr>
          <w:trHeight w:val="240"/>
        </w:trPr>
        <w:tc>
          <w:tcPr>
            <w:tcW w:w="1857" w:type="dxa"/>
            <w:vMerge/>
          </w:tcPr>
          <w:p w:rsidR="00AD7FC7" w:rsidRDefault="00AD7FC7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</w:tcBorders>
          </w:tcPr>
          <w:p w:rsidR="00AD7FC7" w:rsidRDefault="00AD7FC7" w:rsidP="00AD7FC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2012</w:t>
            </w:r>
          </w:p>
        </w:tc>
        <w:tc>
          <w:tcPr>
            <w:tcW w:w="3719" w:type="dxa"/>
            <w:tcBorders>
              <w:top w:val="single" w:sz="4" w:space="0" w:color="auto"/>
            </w:tcBorders>
          </w:tcPr>
          <w:p w:rsidR="00AD7FC7" w:rsidRDefault="00726324" w:rsidP="00AD7FC7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466</w:t>
            </w:r>
          </w:p>
        </w:tc>
      </w:tr>
    </w:tbl>
    <w:p w:rsidR="0072558D" w:rsidRDefault="0072558D" w:rsidP="0072558D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Estudiantes matriculados por niveles:</w:t>
      </w:r>
    </w:p>
    <w:p w:rsidR="00BF22E3" w:rsidRDefault="00BF22E3" w:rsidP="0072558D">
      <w:pPr>
        <w:pStyle w:val="Prrafodelista"/>
        <w:rPr>
          <w:rFonts w:ascii="Arial" w:hAnsi="Arial" w:cs="Arial"/>
          <w:sz w:val="24"/>
          <w:szCs w:val="24"/>
        </w:rPr>
      </w:pPr>
    </w:p>
    <w:p w:rsidR="00BF22E3" w:rsidRPr="00BF22E3" w:rsidRDefault="00BF22E3" w:rsidP="00BF22E3"/>
    <w:p w:rsidR="00BF22E3" w:rsidRPr="00BF22E3" w:rsidRDefault="00BF22E3" w:rsidP="00BF22E3"/>
    <w:p w:rsidR="00BF22E3" w:rsidRPr="00BF22E3" w:rsidRDefault="00BF22E3" w:rsidP="00BF22E3"/>
    <w:p w:rsidR="00BF22E3" w:rsidRPr="00BF22E3" w:rsidRDefault="00BF22E3" w:rsidP="00BF22E3"/>
    <w:p w:rsidR="00BF22E3" w:rsidRPr="00BF22E3" w:rsidRDefault="00BF22E3" w:rsidP="00BF22E3"/>
    <w:p w:rsidR="00BF22E3" w:rsidRPr="00BF22E3" w:rsidRDefault="00BF22E3" w:rsidP="00BF22E3"/>
    <w:p w:rsidR="00BF22E3" w:rsidRPr="00BF22E3" w:rsidRDefault="00BF22E3" w:rsidP="00BF22E3"/>
    <w:p w:rsidR="00BF22E3" w:rsidRDefault="00BF22E3" w:rsidP="00BF22E3"/>
    <w:p w:rsidR="0072558D" w:rsidRPr="00BF22E3" w:rsidRDefault="00BF22E3" w:rsidP="00BF22E3">
      <w:pPr>
        <w:tabs>
          <w:tab w:val="left" w:pos="7763"/>
        </w:tabs>
        <w:rPr>
          <w:rFonts w:ascii="Arial" w:hAnsi="Arial" w:cs="Arial"/>
          <w:sz w:val="24"/>
          <w:szCs w:val="24"/>
        </w:rPr>
      </w:pPr>
      <w:r w:rsidRPr="00BF22E3">
        <w:rPr>
          <w:rFonts w:ascii="Arial" w:hAnsi="Arial" w:cs="Arial"/>
          <w:sz w:val="24"/>
          <w:szCs w:val="24"/>
        </w:rPr>
        <w:tab/>
      </w:r>
    </w:p>
    <w:p w:rsidR="00BF22E3" w:rsidRDefault="00BF22E3" w:rsidP="00BF22E3">
      <w:pPr>
        <w:tabs>
          <w:tab w:val="left" w:pos="7763"/>
        </w:tabs>
        <w:rPr>
          <w:rFonts w:ascii="Arial" w:hAnsi="Arial" w:cs="Arial"/>
          <w:sz w:val="24"/>
          <w:szCs w:val="24"/>
        </w:rPr>
      </w:pPr>
      <w:r w:rsidRPr="00BF22E3">
        <w:rPr>
          <w:rFonts w:ascii="Arial" w:hAnsi="Arial" w:cs="Arial"/>
          <w:sz w:val="24"/>
          <w:szCs w:val="24"/>
        </w:rPr>
        <w:t>ASPECTO</w:t>
      </w:r>
      <w:r>
        <w:rPr>
          <w:rFonts w:ascii="Arial" w:hAnsi="Arial" w:cs="Arial"/>
          <w:sz w:val="24"/>
          <w:szCs w:val="24"/>
        </w:rPr>
        <w:t>: Metodologías o proyectos que atienden la cobertura para poblaciones especiales.</w:t>
      </w:r>
    </w:p>
    <w:p w:rsidR="00BF22E3" w:rsidRDefault="00BF22E3" w:rsidP="00BF22E3">
      <w:pPr>
        <w:pStyle w:val="Prrafodelista"/>
        <w:numPr>
          <w:ilvl w:val="0"/>
          <w:numId w:val="1"/>
        </w:numPr>
        <w:tabs>
          <w:tab w:val="left" w:pos="776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OTROS: los proyectos que atiende la institución en cuanto a los programas son:</w:t>
      </w:r>
    </w:p>
    <w:p w:rsidR="00BF22E3" w:rsidRDefault="00BF22E3" w:rsidP="00BF22E3">
      <w:pPr>
        <w:pStyle w:val="Prrafodelista"/>
        <w:numPr>
          <w:ilvl w:val="0"/>
          <w:numId w:val="2"/>
        </w:numPr>
        <w:tabs>
          <w:tab w:val="left" w:pos="776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Educación para adultos: CAFAM y TRANSFORMEMOS (2011)</w:t>
      </w:r>
    </w:p>
    <w:p w:rsidR="00BF22E3" w:rsidRDefault="00BF22E3" w:rsidP="00BF22E3">
      <w:pPr>
        <w:pStyle w:val="Prrafodelista"/>
        <w:numPr>
          <w:ilvl w:val="0"/>
          <w:numId w:val="2"/>
        </w:numPr>
        <w:tabs>
          <w:tab w:val="left" w:pos="776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Todos aprendemos (2010 y está vigente en la actualidad)</w:t>
      </w:r>
    </w:p>
    <w:p w:rsidR="00BF22E3" w:rsidRDefault="00BF22E3" w:rsidP="00BF22E3">
      <w:pPr>
        <w:pStyle w:val="Prrafodelista"/>
        <w:numPr>
          <w:ilvl w:val="0"/>
          <w:numId w:val="2"/>
        </w:numPr>
        <w:tabs>
          <w:tab w:val="left" w:pos="776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YEMPA ( didáctica flexible 2009 a 2010)</w:t>
      </w:r>
    </w:p>
    <w:p w:rsidR="00BF22E3" w:rsidRDefault="00BF22E3" w:rsidP="00BF22E3">
      <w:pPr>
        <w:pStyle w:val="Prrafodelista"/>
        <w:numPr>
          <w:ilvl w:val="0"/>
          <w:numId w:val="2"/>
        </w:numPr>
        <w:tabs>
          <w:tab w:val="left" w:pos="776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TELEFONICA (niños que trabajan, está vigente)</w:t>
      </w:r>
    </w:p>
    <w:p w:rsidR="00EE2860" w:rsidRDefault="00EE2860" w:rsidP="00EE2860">
      <w:pPr>
        <w:pStyle w:val="Prrafodelista"/>
        <w:tabs>
          <w:tab w:val="left" w:pos="7763"/>
        </w:tabs>
        <w:ind w:left="1080"/>
        <w:rPr>
          <w:rFonts w:ascii="Arial" w:hAnsi="Arial" w:cs="Arial"/>
          <w:sz w:val="24"/>
          <w:szCs w:val="24"/>
        </w:rPr>
      </w:pPr>
    </w:p>
    <w:p w:rsidR="00EE2860" w:rsidRDefault="00EE2860" w:rsidP="00EE2860">
      <w:pPr>
        <w:pStyle w:val="Prrafodelista"/>
        <w:tabs>
          <w:tab w:val="left" w:pos="7763"/>
        </w:tabs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ASPECTO: Matricula, Eficiencia interna.</w:t>
      </w:r>
    </w:p>
    <w:p w:rsidR="00EE2860" w:rsidRDefault="00EE2860" w:rsidP="00EE2860">
      <w:pPr>
        <w:pStyle w:val="Prrafodelista"/>
        <w:numPr>
          <w:ilvl w:val="0"/>
          <w:numId w:val="1"/>
        </w:numPr>
        <w:tabs>
          <w:tab w:val="left" w:pos="776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Bruta y neta de los últimos cuatro años: este elemento no se realizo </w:t>
      </w:r>
      <w:r w:rsidR="00651912">
        <w:rPr>
          <w:rFonts w:ascii="Arial" w:hAnsi="Arial" w:cs="Arial"/>
          <w:sz w:val="24"/>
          <w:szCs w:val="24"/>
        </w:rPr>
        <w:t>ya que los datos no están completos y no fueron suministrados a tiempo, lo mismo sucede con los demás elementos de este aspecto no fueron realizados.</w:t>
      </w:r>
    </w:p>
    <w:p w:rsidR="00651912" w:rsidRDefault="00651912" w:rsidP="00651912">
      <w:pPr>
        <w:tabs>
          <w:tab w:val="left" w:pos="776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ASPECTO: Retención escolar.</w:t>
      </w:r>
    </w:p>
    <w:p w:rsidR="00651912" w:rsidRDefault="00651912" w:rsidP="00651912">
      <w:pPr>
        <w:pStyle w:val="Prrafodelista"/>
        <w:numPr>
          <w:ilvl w:val="0"/>
          <w:numId w:val="1"/>
        </w:numPr>
        <w:tabs>
          <w:tab w:val="left" w:pos="776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Kit escolar, transporte</w:t>
      </w:r>
      <w:r w:rsidR="00192F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(bicicletas) y uniformes: 280 entregados por el programa docentes comunitarios en el año 2012</w:t>
      </w:r>
      <w:r w:rsidR="00192F41">
        <w:rPr>
          <w:rFonts w:ascii="Arial" w:hAnsi="Arial" w:cs="Arial"/>
          <w:sz w:val="24"/>
          <w:szCs w:val="24"/>
        </w:rPr>
        <w:t>.</w:t>
      </w:r>
      <w:r w:rsidR="00371A75">
        <w:rPr>
          <w:rFonts w:ascii="Arial" w:hAnsi="Arial" w:cs="Arial"/>
          <w:sz w:val="24"/>
          <w:szCs w:val="24"/>
        </w:rPr>
        <w:t xml:space="preserve"> No hay referencia de los años</w:t>
      </w:r>
      <w:r w:rsidR="00454E88">
        <w:rPr>
          <w:rFonts w:ascii="Arial" w:hAnsi="Arial" w:cs="Arial"/>
          <w:sz w:val="24"/>
          <w:szCs w:val="24"/>
        </w:rPr>
        <w:t xml:space="preserve"> anteriores</w:t>
      </w:r>
      <w:r w:rsidR="00371A75">
        <w:rPr>
          <w:rFonts w:ascii="Arial" w:hAnsi="Arial" w:cs="Arial"/>
          <w:sz w:val="24"/>
          <w:szCs w:val="24"/>
        </w:rPr>
        <w:t>.</w:t>
      </w:r>
    </w:p>
    <w:p w:rsidR="00773835" w:rsidRPr="00773835" w:rsidRDefault="00773835" w:rsidP="00773835">
      <w:pPr>
        <w:tabs>
          <w:tab w:val="left" w:pos="7763"/>
        </w:tabs>
        <w:rPr>
          <w:rFonts w:ascii="Arial" w:hAnsi="Arial" w:cs="Arial"/>
          <w:sz w:val="24"/>
          <w:szCs w:val="24"/>
        </w:rPr>
      </w:pPr>
    </w:p>
    <w:p w:rsidR="00773835" w:rsidRDefault="00773835" w:rsidP="00651912">
      <w:pPr>
        <w:pStyle w:val="Prrafodelista"/>
        <w:numPr>
          <w:ilvl w:val="0"/>
          <w:numId w:val="1"/>
        </w:numPr>
        <w:tabs>
          <w:tab w:val="left" w:pos="776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Seguridad Alimentaria: </w:t>
      </w:r>
    </w:p>
    <w:p w:rsidR="00773835" w:rsidRDefault="00773835" w:rsidP="00773835">
      <w:pPr>
        <w:pStyle w:val="Prrafodelista"/>
        <w:tabs>
          <w:tab w:val="left" w:pos="7763"/>
        </w:tabs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Ind w:w="720" w:type="dxa"/>
        <w:tblLook w:val="04A0"/>
      </w:tblPr>
      <w:tblGrid>
        <w:gridCol w:w="2697"/>
        <w:gridCol w:w="1653"/>
        <w:gridCol w:w="2391"/>
        <w:gridCol w:w="1306"/>
      </w:tblGrid>
      <w:tr w:rsidR="00773835" w:rsidTr="00773835">
        <w:trPr>
          <w:trHeight w:val="278"/>
        </w:trPr>
        <w:tc>
          <w:tcPr>
            <w:tcW w:w="2697" w:type="dxa"/>
            <w:tcBorders>
              <w:top w:val="single" w:sz="4" w:space="0" w:color="auto"/>
            </w:tcBorders>
          </w:tcPr>
          <w:p w:rsidR="00773835" w:rsidRDefault="00773835" w:rsidP="00773835">
            <w:pPr>
              <w:pStyle w:val="Prrafodelista"/>
              <w:tabs>
                <w:tab w:val="left" w:pos="7763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Institución</w:t>
            </w:r>
          </w:p>
        </w:tc>
        <w:tc>
          <w:tcPr>
            <w:tcW w:w="1653" w:type="dxa"/>
            <w:tcBorders>
              <w:top w:val="single" w:sz="4" w:space="0" w:color="auto"/>
            </w:tcBorders>
          </w:tcPr>
          <w:p w:rsidR="00773835" w:rsidRDefault="00773835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Entidad</w:t>
            </w:r>
          </w:p>
        </w:tc>
        <w:tc>
          <w:tcPr>
            <w:tcW w:w="2391" w:type="dxa"/>
            <w:tcBorders>
              <w:top w:val="single" w:sz="4" w:space="0" w:color="auto"/>
              <w:right w:val="single" w:sz="4" w:space="0" w:color="auto"/>
            </w:tcBorders>
          </w:tcPr>
          <w:p w:rsidR="00773835" w:rsidRDefault="00773835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Cantidad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</w:tcPr>
          <w:p w:rsidR="00773835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Año</w:t>
            </w:r>
          </w:p>
        </w:tc>
      </w:tr>
      <w:tr w:rsidR="00AE11A1" w:rsidTr="00773835">
        <w:trPr>
          <w:trHeight w:val="278"/>
        </w:trPr>
        <w:tc>
          <w:tcPr>
            <w:tcW w:w="2697" w:type="dxa"/>
            <w:vMerge w:val="restart"/>
          </w:tcPr>
          <w:p w:rsidR="00AE11A1" w:rsidRDefault="00AE11A1" w:rsidP="00773835">
            <w:pPr>
              <w:pStyle w:val="Prrafodelista"/>
              <w:tabs>
                <w:tab w:val="left" w:pos="7763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Sede San Simón</w:t>
            </w:r>
          </w:p>
        </w:tc>
        <w:tc>
          <w:tcPr>
            <w:tcW w:w="1653" w:type="dxa"/>
          </w:tcPr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Gobernación</w:t>
            </w:r>
          </w:p>
        </w:tc>
        <w:tc>
          <w:tcPr>
            <w:tcW w:w="2391" w:type="dxa"/>
            <w:tcBorders>
              <w:right w:val="single" w:sz="4" w:space="0" w:color="auto"/>
            </w:tcBorders>
          </w:tcPr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700 desayunos</w:t>
            </w:r>
          </w:p>
        </w:tc>
        <w:tc>
          <w:tcPr>
            <w:tcW w:w="1306" w:type="dxa"/>
            <w:vMerge w:val="restart"/>
            <w:tcBorders>
              <w:left w:val="single" w:sz="4" w:space="0" w:color="auto"/>
            </w:tcBorders>
          </w:tcPr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2012</w:t>
            </w:r>
          </w:p>
        </w:tc>
      </w:tr>
      <w:tr w:rsidR="00AE11A1" w:rsidTr="00773835">
        <w:trPr>
          <w:trHeight w:val="146"/>
        </w:trPr>
        <w:tc>
          <w:tcPr>
            <w:tcW w:w="2697" w:type="dxa"/>
            <w:vMerge/>
          </w:tcPr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3" w:type="dxa"/>
          </w:tcPr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Municipio</w:t>
            </w:r>
          </w:p>
        </w:tc>
        <w:tc>
          <w:tcPr>
            <w:tcW w:w="2391" w:type="dxa"/>
            <w:tcBorders>
              <w:right w:val="single" w:sz="4" w:space="0" w:color="auto"/>
            </w:tcBorders>
          </w:tcPr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 almuerzos</w:t>
            </w:r>
          </w:p>
        </w:tc>
        <w:tc>
          <w:tcPr>
            <w:tcW w:w="1306" w:type="dxa"/>
            <w:vMerge/>
            <w:tcBorders>
              <w:left w:val="single" w:sz="4" w:space="0" w:color="auto"/>
            </w:tcBorders>
          </w:tcPr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11A1" w:rsidTr="00773835">
        <w:trPr>
          <w:trHeight w:val="146"/>
        </w:trPr>
        <w:tc>
          <w:tcPr>
            <w:tcW w:w="2697" w:type="dxa"/>
            <w:vMerge/>
          </w:tcPr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3" w:type="dxa"/>
          </w:tcPr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ICBF</w:t>
            </w:r>
          </w:p>
        </w:tc>
        <w:tc>
          <w:tcPr>
            <w:tcW w:w="2391" w:type="dxa"/>
            <w:tcBorders>
              <w:right w:val="single" w:sz="4" w:space="0" w:color="auto"/>
            </w:tcBorders>
          </w:tcPr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 desayunos</w:t>
            </w:r>
          </w:p>
        </w:tc>
        <w:tc>
          <w:tcPr>
            <w:tcW w:w="1306" w:type="dxa"/>
            <w:vMerge/>
            <w:tcBorders>
              <w:left w:val="single" w:sz="4" w:space="0" w:color="auto"/>
            </w:tcBorders>
          </w:tcPr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11A1" w:rsidTr="00773835">
        <w:trPr>
          <w:trHeight w:val="278"/>
        </w:trPr>
        <w:tc>
          <w:tcPr>
            <w:tcW w:w="2697" w:type="dxa"/>
            <w:vMerge w:val="restart"/>
          </w:tcPr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Sede sagrado corazón</w:t>
            </w:r>
          </w:p>
        </w:tc>
        <w:tc>
          <w:tcPr>
            <w:tcW w:w="1653" w:type="dxa"/>
            <w:vMerge w:val="restart"/>
          </w:tcPr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ICBF</w:t>
            </w:r>
          </w:p>
        </w:tc>
        <w:tc>
          <w:tcPr>
            <w:tcW w:w="2391" w:type="dxa"/>
            <w:tcBorders>
              <w:right w:val="single" w:sz="4" w:space="0" w:color="auto"/>
            </w:tcBorders>
          </w:tcPr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250 desayunos</w:t>
            </w:r>
          </w:p>
        </w:tc>
        <w:tc>
          <w:tcPr>
            <w:tcW w:w="1306" w:type="dxa"/>
            <w:vMerge/>
            <w:tcBorders>
              <w:left w:val="single" w:sz="4" w:space="0" w:color="auto"/>
            </w:tcBorders>
          </w:tcPr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11A1" w:rsidTr="00773835">
        <w:trPr>
          <w:trHeight w:val="278"/>
        </w:trPr>
        <w:tc>
          <w:tcPr>
            <w:tcW w:w="2697" w:type="dxa"/>
            <w:vMerge/>
          </w:tcPr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3" w:type="dxa"/>
            <w:vMerge/>
          </w:tcPr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1" w:type="dxa"/>
            <w:tcBorders>
              <w:right w:val="single" w:sz="4" w:space="0" w:color="auto"/>
            </w:tcBorders>
          </w:tcPr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166 almuerzos</w:t>
            </w:r>
          </w:p>
        </w:tc>
        <w:tc>
          <w:tcPr>
            <w:tcW w:w="1306" w:type="dxa"/>
            <w:vMerge/>
            <w:tcBorders>
              <w:left w:val="single" w:sz="4" w:space="0" w:color="auto"/>
            </w:tcBorders>
          </w:tcPr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11A1" w:rsidTr="00773835">
        <w:trPr>
          <w:trHeight w:val="291"/>
        </w:trPr>
        <w:tc>
          <w:tcPr>
            <w:tcW w:w="2697" w:type="dxa"/>
          </w:tcPr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Sede bajo grande</w:t>
            </w:r>
          </w:p>
        </w:tc>
        <w:tc>
          <w:tcPr>
            <w:tcW w:w="1653" w:type="dxa"/>
          </w:tcPr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ICBF</w:t>
            </w:r>
          </w:p>
        </w:tc>
        <w:tc>
          <w:tcPr>
            <w:tcW w:w="2391" w:type="dxa"/>
            <w:tcBorders>
              <w:right w:val="single" w:sz="4" w:space="0" w:color="auto"/>
            </w:tcBorders>
          </w:tcPr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 desayunos</w:t>
            </w:r>
          </w:p>
        </w:tc>
        <w:tc>
          <w:tcPr>
            <w:tcW w:w="1306" w:type="dxa"/>
            <w:vMerge/>
            <w:tcBorders>
              <w:left w:val="single" w:sz="4" w:space="0" w:color="auto"/>
            </w:tcBorders>
          </w:tcPr>
          <w:p w:rsidR="00AE11A1" w:rsidRDefault="00AE11A1" w:rsidP="00AE11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73835" w:rsidRDefault="00773835" w:rsidP="00AE11A1">
      <w:pPr>
        <w:pStyle w:val="Prrafodelista"/>
        <w:tabs>
          <w:tab w:val="left" w:pos="7763"/>
        </w:tabs>
        <w:jc w:val="center"/>
        <w:rPr>
          <w:rFonts w:ascii="Arial" w:hAnsi="Arial" w:cs="Arial"/>
          <w:sz w:val="24"/>
          <w:szCs w:val="24"/>
        </w:rPr>
      </w:pPr>
    </w:p>
    <w:p w:rsidR="00192F41" w:rsidRDefault="00192F41" w:rsidP="00192F41">
      <w:pPr>
        <w:pStyle w:val="Prrafodelista"/>
        <w:tabs>
          <w:tab w:val="left" w:pos="7763"/>
        </w:tabs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Ind w:w="720" w:type="dxa"/>
        <w:tblLook w:val="04A0"/>
      </w:tblPr>
      <w:tblGrid>
        <w:gridCol w:w="2697"/>
        <w:gridCol w:w="1653"/>
        <w:gridCol w:w="2391"/>
        <w:gridCol w:w="1306"/>
      </w:tblGrid>
      <w:tr w:rsidR="002A5561" w:rsidTr="002A5561">
        <w:trPr>
          <w:trHeight w:val="278"/>
        </w:trPr>
        <w:tc>
          <w:tcPr>
            <w:tcW w:w="2697" w:type="dxa"/>
            <w:tcBorders>
              <w:top w:val="single" w:sz="4" w:space="0" w:color="auto"/>
            </w:tcBorders>
          </w:tcPr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Institución</w:t>
            </w:r>
          </w:p>
        </w:tc>
        <w:tc>
          <w:tcPr>
            <w:tcW w:w="1653" w:type="dxa"/>
            <w:tcBorders>
              <w:top w:val="single" w:sz="4" w:space="0" w:color="auto"/>
              <w:bottom w:val="single" w:sz="4" w:space="0" w:color="auto"/>
            </w:tcBorders>
          </w:tcPr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Entidad</w:t>
            </w:r>
          </w:p>
        </w:tc>
        <w:tc>
          <w:tcPr>
            <w:tcW w:w="2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Cantidad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</w:tcPr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Año</w:t>
            </w:r>
          </w:p>
        </w:tc>
      </w:tr>
      <w:tr w:rsidR="002A5561" w:rsidTr="000815EF">
        <w:trPr>
          <w:trHeight w:val="850"/>
        </w:trPr>
        <w:tc>
          <w:tcPr>
            <w:tcW w:w="2697" w:type="dxa"/>
          </w:tcPr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Sede San Simón</w:t>
            </w:r>
          </w:p>
        </w:tc>
        <w:tc>
          <w:tcPr>
            <w:tcW w:w="1653" w:type="dxa"/>
            <w:tcBorders>
              <w:top w:val="single" w:sz="4" w:space="0" w:color="auto"/>
            </w:tcBorders>
          </w:tcPr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ICBF</w:t>
            </w:r>
          </w:p>
        </w:tc>
        <w:tc>
          <w:tcPr>
            <w:tcW w:w="2391" w:type="dxa"/>
            <w:tcBorders>
              <w:top w:val="single" w:sz="4" w:space="0" w:color="auto"/>
              <w:right w:val="single" w:sz="4" w:space="0" w:color="auto"/>
            </w:tcBorders>
          </w:tcPr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282</w:t>
            </w:r>
          </w:p>
        </w:tc>
        <w:tc>
          <w:tcPr>
            <w:tcW w:w="1306" w:type="dxa"/>
            <w:vMerge w:val="restart"/>
            <w:tcBorders>
              <w:left w:val="single" w:sz="4" w:space="0" w:color="auto"/>
            </w:tcBorders>
          </w:tcPr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2A5561" w:rsidTr="00087B85">
        <w:trPr>
          <w:trHeight w:val="850"/>
        </w:trPr>
        <w:tc>
          <w:tcPr>
            <w:tcW w:w="2697" w:type="dxa"/>
          </w:tcPr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Sede sagrado corazón</w:t>
            </w:r>
          </w:p>
        </w:tc>
        <w:tc>
          <w:tcPr>
            <w:tcW w:w="1653" w:type="dxa"/>
            <w:tcBorders>
              <w:top w:val="single" w:sz="4" w:space="0" w:color="auto"/>
            </w:tcBorders>
          </w:tcPr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ICBF</w:t>
            </w:r>
          </w:p>
        </w:tc>
        <w:tc>
          <w:tcPr>
            <w:tcW w:w="2391" w:type="dxa"/>
            <w:tcBorders>
              <w:right w:val="single" w:sz="4" w:space="0" w:color="auto"/>
            </w:tcBorders>
          </w:tcPr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</w:t>
            </w:r>
          </w:p>
        </w:tc>
        <w:tc>
          <w:tcPr>
            <w:tcW w:w="1306" w:type="dxa"/>
            <w:vMerge/>
            <w:tcBorders>
              <w:left w:val="single" w:sz="4" w:space="0" w:color="auto"/>
            </w:tcBorders>
          </w:tcPr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561" w:rsidTr="004F7614">
        <w:trPr>
          <w:trHeight w:val="313"/>
        </w:trPr>
        <w:tc>
          <w:tcPr>
            <w:tcW w:w="2697" w:type="dxa"/>
            <w:tcBorders>
              <w:bottom w:val="single" w:sz="4" w:space="0" w:color="auto"/>
            </w:tcBorders>
          </w:tcPr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Sede bajo grande</w:t>
            </w:r>
          </w:p>
        </w:tc>
        <w:tc>
          <w:tcPr>
            <w:tcW w:w="1653" w:type="dxa"/>
            <w:tcBorders>
              <w:top w:val="single" w:sz="4" w:space="0" w:color="auto"/>
              <w:bottom w:val="single" w:sz="4" w:space="0" w:color="auto"/>
            </w:tcBorders>
          </w:tcPr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ICBF</w:t>
            </w:r>
          </w:p>
        </w:tc>
        <w:tc>
          <w:tcPr>
            <w:tcW w:w="2391" w:type="dxa"/>
            <w:tcBorders>
              <w:bottom w:val="single" w:sz="4" w:space="0" w:color="auto"/>
              <w:right w:val="single" w:sz="4" w:space="0" w:color="auto"/>
            </w:tcBorders>
          </w:tcPr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1306" w:type="dxa"/>
            <w:vMerge/>
            <w:tcBorders>
              <w:left w:val="single" w:sz="4" w:space="0" w:color="auto"/>
            </w:tcBorders>
          </w:tcPr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561" w:rsidTr="004F7614">
        <w:trPr>
          <w:trHeight w:val="226"/>
        </w:trPr>
        <w:tc>
          <w:tcPr>
            <w:tcW w:w="2697" w:type="dxa"/>
            <w:tcBorders>
              <w:top w:val="single" w:sz="4" w:space="0" w:color="auto"/>
            </w:tcBorders>
          </w:tcPr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</w:tcBorders>
          </w:tcPr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Gobernación</w:t>
            </w:r>
          </w:p>
        </w:tc>
        <w:tc>
          <w:tcPr>
            <w:tcW w:w="2391" w:type="dxa"/>
            <w:tcBorders>
              <w:top w:val="single" w:sz="4" w:space="0" w:color="auto"/>
              <w:right w:val="single" w:sz="4" w:space="0" w:color="auto"/>
            </w:tcBorders>
          </w:tcPr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852</w:t>
            </w:r>
          </w:p>
        </w:tc>
        <w:tc>
          <w:tcPr>
            <w:tcW w:w="1306" w:type="dxa"/>
            <w:vMerge/>
            <w:tcBorders>
              <w:left w:val="single" w:sz="4" w:space="0" w:color="auto"/>
            </w:tcBorders>
          </w:tcPr>
          <w:p w:rsidR="002A5561" w:rsidRDefault="002A5561" w:rsidP="002532A1">
            <w:pPr>
              <w:pStyle w:val="Prrafodelista"/>
              <w:tabs>
                <w:tab w:val="left" w:pos="7763"/>
              </w:tabs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2F41" w:rsidRDefault="00192F41" w:rsidP="00192F41">
      <w:pPr>
        <w:pStyle w:val="Prrafodelista"/>
        <w:tabs>
          <w:tab w:val="left" w:pos="7763"/>
        </w:tabs>
        <w:rPr>
          <w:rFonts w:ascii="Arial" w:hAnsi="Arial" w:cs="Arial"/>
          <w:sz w:val="24"/>
          <w:szCs w:val="24"/>
        </w:rPr>
      </w:pPr>
    </w:p>
    <w:p w:rsidR="00192F41" w:rsidRPr="00651912" w:rsidRDefault="00192F41" w:rsidP="00192F41">
      <w:pPr>
        <w:pStyle w:val="Prrafodelista"/>
        <w:tabs>
          <w:tab w:val="left" w:pos="7763"/>
        </w:tabs>
        <w:rPr>
          <w:rFonts w:ascii="Arial" w:hAnsi="Arial" w:cs="Arial"/>
          <w:sz w:val="24"/>
          <w:szCs w:val="24"/>
        </w:rPr>
      </w:pPr>
    </w:p>
    <w:p w:rsidR="00651912" w:rsidRDefault="00ED27C7" w:rsidP="00651912">
      <w:pPr>
        <w:tabs>
          <w:tab w:val="left" w:pos="776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demás aspectos no fueron realizados por falta de datos.</w:t>
      </w:r>
    </w:p>
    <w:p w:rsidR="00ED27C7" w:rsidRDefault="00ED27C7" w:rsidP="00651912">
      <w:pPr>
        <w:tabs>
          <w:tab w:val="left" w:pos="776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OBSERVACIONES:</w:t>
      </w:r>
    </w:p>
    <w:p w:rsidR="00ED27C7" w:rsidRDefault="00ED27C7" w:rsidP="00ED27C7">
      <w:pPr>
        <w:pStyle w:val="Prrafodelista"/>
        <w:numPr>
          <w:ilvl w:val="0"/>
          <w:numId w:val="3"/>
        </w:numPr>
        <w:tabs>
          <w:tab w:val="left" w:pos="776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ED27C7">
        <w:rPr>
          <w:rFonts w:ascii="Arial" w:hAnsi="Arial" w:cs="Arial"/>
          <w:sz w:val="24"/>
          <w:szCs w:val="24"/>
        </w:rPr>
        <w:t>sta comisión es de carácter directivo y administrativo y no hay una persona integrándola.</w:t>
      </w:r>
    </w:p>
    <w:p w:rsidR="00ED27C7" w:rsidRPr="009076D0" w:rsidRDefault="00ED27C7" w:rsidP="00651912">
      <w:pPr>
        <w:pStyle w:val="Prrafodelista"/>
        <w:numPr>
          <w:ilvl w:val="0"/>
          <w:numId w:val="3"/>
        </w:numPr>
        <w:tabs>
          <w:tab w:val="left" w:pos="7763"/>
        </w:tabs>
        <w:rPr>
          <w:rFonts w:ascii="Arial" w:hAnsi="Arial" w:cs="Arial"/>
          <w:sz w:val="24"/>
          <w:szCs w:val="24"/>
        </w:rPr>
      </w:pPr>
      <w:r w:rsidRPr="009076D0">
        <w:rPr>
          <w:rFonts w:ascii="Arial" w:hAnsi="Arial" w:cs="Arial"/>
          <w:sz w:val="24"/>
          <w:szCs w:val="24"/>
        </w:rPr>
        <w:t xml:space="preserve">La señora secretaria de la institución se compromete sacar los datos para la matricula </w:t>
      </w:r>
      <w:r w:rsidR="009076D0" w:rsidRPr="009076D0">
        <w:rPr>
          <w:rFonts w:ascii="Arial" w:hAnsi="Arial" w:cs="Arial"/>
          <w:sz w:val="24"/>
          <w:szCs w:val="24"/>
        </w:rPr>
        <w:t>bruta y demás aspectos</w:t>
      </w:r>
      <w:r w:rsidR="009076D0">
        <w:rPr>
          <w:rFonts w:ascii="Arial" w:hAnsi="Arial" w:cs="Arial"/>
          <w:sz w:val="24"/>
          <w:szCs w:val="24"/>
        </w:rPr>
        <w:t xml:space="preserve"> que integran la cobertura.</w:t>
      </w:r>
    </w:p>
    <w:p w:rsidR="00651912" w:rsidRDefault="00651912" w:rsidP="00651912">
      <w:pPr>
        <w:pStyle w:val="Prrafodelista"/>
        <w:tabs>
          <w:tab w:val="left" w:pos="7763"/>
        </w:tabs>
        <w:rPr>
          <w:rFonts w:ascii="Arial" w:hAnsi="Arial" w:cs="Arial"/>
          <w:sz w:val="24"/>
          <w:szCs w:val="24"/>
        </w:rPr>
      </w:pPr>
    </w:p>
    <w:p w:rsidR="00EE2860" w:rsidRDefault="00EE2860" w:rsidP="00EE2860">
      <w:pPr>
        <w:pStyle w:val="Prrafodelista"/>
        <w:tabs>
          <w:tab w:val="left" w:pos="7763"/>
        </w:tabs>
        <w:rPr>
          <w:rFonts w:ascii="Arial" w:hAnsi="Arial" w:cs="Arial"/>
          <w:sz w:val="24"/>
          <w:szCs w:val="24"/>
        </w:rPr>
      </w:pPr>
    </w:p>
    <w:p w:rsidR="00BF22E3" w:rsidRPr="00BF22E3" w:rsidRDefault="00BF22E3" w:rsidP="00BF22E3">
      <w:pPr>
        <w:tabs>
          <w:tab w:val="left" w:pos="7763"/>
        </w:tabs>
        <w:rPr>
          <w:rFonts w:ascii="Arial" w:hAnsi="Arial" w:cs="Arial"/>
          <w:sz w:val="24"/>
          <w:szCs w:val="24"/>
        </w:rPr>
      </w:pPr>
    </w:p>
    <w:p w:rsidR="00BF22E3" w:rsidRPr="00BF22E3" w:rsidRDefault="00BF22E3" w:rsidP="00BF22E3">
      <w:pPr>
        <w:pStyle w:val="Prrafodelista"/>
        <w:tabs>
          <w:tab w:val="left" w:pos="7763"/>
        </w:tabs>
        <w:ind w:left="1080"/>
        <w:rPr>
          <w:rFonts w:ascii="Arial" w:hAnsi="Arial" w:cs="Arial"/>
          <w:sz w:val="24"/>
          <w:szCs w:val="24"/>
        </w:rPr>
      </w:pPr>
    </w:p>
    <w:sectPr w:rsidR="00BF22E3" w:rsidRPr="00BF22E3" w:rsidSect="0037277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F5054"/>
    <w:multiLevelType w:val="hybridMultilevel"/>
    <w:tmpl w:val="0FBE4EC6"/>
    <w:lvl w:ilvl="0" w:tplc="542A2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13653A"/>
    <w:multiLevelType w:val="hybridMultilevel"/>
    <w:tmpl w:val="7848D07C"/>
    <w:lvl w:ilvl="0" w:tplc="240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667D0F66"/>
    <w:multiLevelType w:val="hybridMultilevel"/>
    <w:tmpl w:val="23BC70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2558D"/>
    <w:rsid w:val="00192F41"/>
    <w:rsid w:val="001D06D7"/>
    <w:rsid w:val="002A5561"/>
    <w:rsid w:val="00371A75"/>
    <w:rsid w:val="00372772"/>
    <w:rsid w:val="00454E88"/>
    <w:rsid w:val="00515604"/>
    <w:rsid w:val="00651912"/>
    <w:rsid w:val="0072558D"/>
    <w:rsid w:val="00726324"/>
    <w:rsid w:val="00773835"/>
    <w:rsid w:val="009043D2"/>
    <w:rsid w:val="009076D0"/>
    <w:rsid w:val="00AB0D10"/>
    <w:rsid w:val="00AD7FC7"/>
    <w:rsid w:val="00AE11A1"/>
    <w:rsid w:val="00BF22E3"/>
    <w:rsid w:val="00ED27C7"/>
    <w:rsid w:val="00EE2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7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2558D"/>
    <w:pPr>
      <w:ind w:left="720"/>
      <w:contextualSpacing/>
    </w:pPr>
  </w:style>
  <w:style w:type="table" w:styleId="Tablaconcuadrcula">
    <w:name w:val="Table Grid"/>
    <w:basedOn w:val="Tablanormal"/>
    <w:uiPriority w:val="59"/>
    <w:rsid w:val="007255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288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AGUILAR</dc:creator>
  <cp:lastModifiedBy>LILIANA AGUILAR</cp:lastModifiedBy>
  <cp:revision>15</cp:revision>
  <dcterms:created xsi:type="dcterms:W3CDTF">2013-06-14T12:54:00Z</dcterms:created>
  <dcterms:modified xsi:type="dcterms:W3CDTF">2013-06-14T13:38:00Z</dcterms:modified>
</cp:coreProperties>
</file>